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3858"/>
      </w:tblGrid>
      <w:tr w:rsidR="006C5B5F" w:rsidRPr="004547E0" w14:paraId="59904E5B" w14:textId="77777777" w:rsidTr="003F7092">
        <w:trPr>
          <w:trHeight w:val="1693"/>
        </w:trPr>
        <w:tc>
          <w:tcPr>
            <w:tcW w:w="4928" w:type="dxa"/>
          </w:tcPr>
          <w:p w14:paraId="59904E53" w14:textId="77777777" w:rsidR="006C5B5F" w:rsidRPr="004547E0" w:rsidRDefault="006C5B5F" w:rsidP="004E1881">
            <w:pPr>
              <w:ind w:left="142" w:firstLine="284"/>
              <w:rPr>
                <w:rFonts w:ascii="Times New Roman" w:hAnsi="Times New Roman" w:cs="Times New Roman"/>
              </w:rPr>
            </w:pPr>
            <w:r w:rsidRPr="004547E0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58752" behindDoc="1" locked="0" layoutInCell="1" allowOverlap="1" wp14:anchorId="59904E8D" wp14:editId="59904E8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semin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  <w:gridSpan w:val="2"/>
          </w:tcPr>
          <w:p w14:paraId="59904E59" w14:textId="06717232" w:rsidR="001A4AAD" w:rsidRPr="004547E0" w:rsidRDefault="001A4AAD" w:rsidP="004F702B">
            <w:pPr>
              <w:ind w:left="-6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04E5A" w14:textId="77777777" w:rsidR="006C5B5F" w:rsidRPr="004547E0" w:rsidRDefault="006C5B5F" w:rsidP="004F70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59904E65" w14:textId="77777777" w:rsidTr="003F7092">
        <w:trPr>
          <w:trHeight w:val="1848"/>
        </w:trPr>
        <w:tc>
          <w:tcPr>
            <w:tcW w:w="4928" w:type="dxa"/>
          </w:tcPr>
          <w:p w14:paraId="59904E5C" w14:textId="493689E2" w:rsidR="006C5B5F" w:rsidRPr="004547E0" w:rsidRDefault="006C5B5F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5D" w14:textId="22FB0579" w:rsidR="00AF5F00" w:rsidRPr="004547E0" w:rsidRDefault="002B6007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Haridus- ja Teadusministeerium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9904E5E" w14:textId="0FCD69F2" w:rsidR="002B6007" w:rsidRPr="004547E0" w:rsidRDefault="002B6007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delta_recipientName_2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Kultuuriministeerium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9904E5F" w14:textId="2667797C" w:rsidR="002B6007" w:rsidRPr="004547E0" w:rsidRDefault="002B6007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delta_recipientName_3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Rahandusministeerium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9904E60" w14:textId="6FF72A5D" w:rsidR="002B6007" w:rsidRPr="004547E0" w:rsidRDefault="002B6007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delta_recipientName_4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Sotsiaalministeerium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83" w:type="dxa"/>
            <w:gridSpan w:val="2"/>
          </w:tcPr>
          <w:p w14:paraId="59904E61" w14:textId="77777777" w:rsidR="006C5B5F" w:rsidRPr="004547E0" w:rsidRDefault="006C5B5F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62" w14:textId="77777777" w:rsidR="002B6007" w:rsidRPr="004547E0" w:rsidRDefault="002B6007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63" w14:textId="77777777" w:rsidR="002B6007" w:rsidRPr="004547E0" w:rsidRDefault="002B6007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64" w14:textId="439B5B10" w:rsidR="006C5B5F" w:rsidRPr="004547E0" w:rsidRDefault="00AF5F00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14-12.3/69-1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59904E68" w14:textId="77777777" w:rsidTr="004F702B">
        <w:trPr>
          <w:trHeight w:val="379"/>
        </w:trPr>
        <w:tc>
          <w:tcPr>
            <w:tcW w:w="5353" w:type="dxa"/>
            <w:gridSpan w:val="2"/>
          </w:tcPr>
          <w:p w14:paraId="08B308A4" w14:textId="77777777" w:rsidR="00B40AC2" w:rsidRDefault="00B40AC2" w:rsidP="008B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1DF8" w14:textId="77777777" w:rsidR="00B40AC2" w:rsidRDefault="00B40AC2" w:rsidP="008B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66" w14:textId="5F7DEAFA" w:rsidR="001A4AAD" w:rsidRPr="004547E0" w:rsidRDefault="00AF5F00" w:rsidP="008B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delta_docName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Esitluskiri siseministri 18. septembri 2015. a käskkirja nr 1-3/170 "Toetuse andmise tingimused riskikäitumise ennetamiseks, riskis olevate perede toetamiseks ning turvalise elukeskkonna arendamiseks" muutmise eelnõu kooskõlastamiseks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58" w:type="dxa"/>
          </w:tcPr>
          <w:p w14:paraId="59904E67" w14:textId="77777777" w:rsidR="001A4AAD" w:rsidRPr="004547E0" w:rsidRDefault="001A4AAD" w:rsidP="006C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04E69" w14:textId="77777777" w:rsidR="005442C4" w:rsidRPr="004547E0" w:rsidRDefault="005442C4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4E6A" w14:textId="77777777" w:rsidR="00AF5F00" w:rsidRDefault="00AF5F0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4E6C" w14:textId="77777777" w:rsidR="00AF5F0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B0C6E6" w14:textId="77777777" w:rsidR="00CD6452" w:rsidRPr="004547E0" w:rsidRDefault="00CD6452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B8487A" w14:textId="44271EA7" w:rsidR="003F4DC9" w:rsidRDefault="003F4DC9" w:rsidP="00A36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Siseministeerium esitab kooskõlastamiseks perioodi 2014−2020 struktuuritoetuse seaduse § 7 lõike 2 punkti 1 ja § 16 lõike 1 alusel koostatud siseministri 18. septembri 201</w:t>
      </w:r>
      <w:r w:rsidR="001B40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aasta käskkirja nr 1-3/170 „Toetuse andmise tingimused riskikäitumise ennetamiseks, riskis olevate perede toetamiseks ning turvalise elukeskkonna arendamiseks“ muutmise eelnõu.</w:t>
      </w:r>
    </w:p>
    <w:p w14:paraId="149C66B9" w14:textId="77777777" w:rsidR="003F4DC9" w:rsidRDefault="003F4DC9" w:rsidP="00A36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95BB" w14:textId="77777777" w:rsidR="003F4DC9" w:rsidRPr="004547E0" w:rsidRDefault="003F4DC9" w:rsidP="00A36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Perioodi 2014−2020 struktuuritoetuse seaduse § 13 lõike 4 alusel palun eelnõu kooskõlastada 10 tööpäeva jooksul selle saamisest arvates. </w:t>
      </w:r>
    </w:p>
    <w:p w14:paraId="59904E6E" w14:textId="4DEF7715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904E6F" w14:textId="77777777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904E70" w14:textId="77777777" w:rsidR="00AF5F0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F6332D" w14:paraId="59904E78" w14:textId="77777777" w:rsidTr="00F6332D">
        <w:tc>
          <w:tcPr>
            <w:tcW w:w="4662" w:type="dxa"/>
          </w:tcPr>
          <w:p w14:paraId="59904E71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59904E72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73" w14:textId="77777777" w:rsidR="00F6332D" w:rsidRPr="004547E0" w:rsidRDefault="00F6332D" w:rsidP="00F6332D">
            <w:pPr>
              <w:pStyle w:val="Snum"/>
              <w:tabs>
                <w:tab w:val="left" w:pos="567"/>
              </w:tabs>
              <w:ind w:left="-57"/>
              <w:rPr>
                <w:rFonts w:cs="Times New Roman"/>
                <w:i/>
                <w:color w:val="808080" w:themeColor="background1" w:themeShade="80"/>
              </w:rPr>
            </w:pPr>
            <w:r w:rsidRPr="004547E0">
              <w:rPr>
                <w:rFonts w:cs="Times New Roman"/>
                <w:i/>
                <w:color w:val="808080" w:themeColor="background1" w:themeShade="80"/>
              </w:rPr>
              <w:t>(allkirjastatud digitaalselt)</w:t>
            </w:r>
          </w:p>
          <w:p w14:paraId="59904E74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E75" w14:textId="7B0B6221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Andres Anvelt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9904E76" w14:textId="3D393541" w:rsidR="00F6332D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28DD">
              <w:rPr>
                <w:rFonts w:ascii="Times New Roman" w:hAnsi="Times New Roman" w:cs="Times New Roman"/>
                <w:sz w:val="24"/>
                <w:szCs w:val="24"/>
              </w:rPr>
              <w:t>siseminister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62" w:type="dxa"/>
          </w:tcPr>
          <w:p w14:paraId="59904E77" w14:textId="77777777" w:rsidR="00F6332D" w:rsidRDefault="00F6332D" w:rsidP="0054123C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04E79" w14:textId="77777777" w:rsidR="00765B5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4E7A" w14:textId="77777777" w:rsidR="00566D13" w:rsidRDefault="00566D13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4E7B" w14:textId="77777777" w:rsidR="00765B50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59904E7C" w14:textId="23B203DE" w:rsidR="004F702B" w:rsidRPr="004547E0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328DD">
        <w:rPr>
          <w:rFonts w:ascii="Times New Roman" w:hAnsi="Times New Roman" w:cs="Times New Roman"/>
          <w:sz w:val="24"/>
          <w:szCs w:val="24"/>
        </w:rPr>
        <w:instrText xml:space="preserve"> delta_additionalRecipientName_1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328DD">
        <w:rPr>
          <w:rFonts w:ascii="Times New Roman" w:hAnsi="Times New Roman" w:cs="Times New Roman"/>
          <w:sz w:val="24"/>
          <w:szCs w:val="24"/>
        </w:rPr>
        <w:t>Majandus- ja Kommunikatsiooniministeerium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904E7D" w14:textId="0321D028" w:rsidR="00AF5F00" w:rsidRPr="004547E0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328DD">
        <w:rPr>
          <w:rFonts w:ascii="Times New Roman" w:hAnsi="Times New Roman" w:cs="Times New Roman"/>
          <w:sz w:val="24"/>
          <w:szCs w:val="24"/>
        </w:rPr>
        <w:instrText xml:space="preserve"> delta_additionalRecipientName_2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328DD">
        <w:rPr>
          <w:rFonts w:ascii="Times New Roman" w:hAnsi="Times New Roman" w:cs="Times New Roman"/>
          <w:sz w:val="24"/>
          <w:szCs w:val="24"/>
        </w:rPr>
        <w:t>Riigikantselei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904E7E" w14:textId="51B0EBCD" w:rsidR="00765B50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8328DD">
        <w:rPr>
          <w:rFonts w:ascii="Times New Roman" w:hAnsi="Times New Roman" w:cs="Times New Roman"/>
          <w:sz w:val="24"/>
          <w:szCs w:val="24"/>
        </w:rPr>
        <w:instrText xml:space="preserve"> delta_additionalRecipientName_3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328DD">
        <w:rPr>
          <w:rFonts w:ascii="Times New Roman" w:hAnsi="Times New Roman" w:cs="Times New Roman"/>
          <w:sz w:val="24"/>
          <w:szCs w:val="24"/>
        </w:rPr>
        <w:t>SA Innove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34595B" w14:textId="5AE61A2E" w:rsidR="00895CC3" w:rsidRDefault="00895CC3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Politsei- ja Piirivalveamet</w:t>
      </w:r>
    </w:p>
    <w:p w14:paraId="7154BD11" w14:textId="541D54E4" w:rsidR="00895CC3" w:rsidRPr="004547E0" w:rsidRDefault="00895CC3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Siseministeeriumi infotehnoloogia- ja arenduskeskus</w:t>
      </w:r>
    </w:p>
    <w:p w14:paraId="59904E86" w14:textId="77777777" w:rsidR="004F702B" w:rsidRDefault="004F702B" w:rsidP="004F70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22F02" w14:textId="77777777" w:rsidR="003F4DC9" w:rsidRDefault="003F4DC9" w:rsidP="008B2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456219CC" w14:textId="4121FEEA" w:rsidR="003F4DC9" w:rsidRDefault="003F4DC9" w:rsidP="00A366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„Siseministri 18. septembri 2016. aasta käskkirja nr 1-3/170 „Toetuse andmise tingimused riskikäitumise ennetamiseks, riskis olevate perede toetamiseks ning turvalise elukeskkonna arendamiseks“ muutmine“ eelnõu</w:t>
      </w:r>
      <w:r w:rsidR="00B350FF">
        <w:rPr>
          <w:rFonts w:ascii="Times New Roman" w:hAnsi="Times New Roman" w:cs="Times New Roman"/>
          <w:sz w:val="24"/>
          <w:szCs w:val="24"/>
        </w:rPr>
        <w:t>;</w:t>
      </w:r>
    </w:p>
    <w:p w14:paraId="5F84782E" w14:textId="503D1DE4" w:rsidR="003F4DC9" w:rsidRDefault="003F4DC9" w:rsidP="00A366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1BF">
        <w:rPr>
          <w:rFonts w:ascii="Times New Roman" w:hAnsi="Times New Roman" w:cs="Times New Roman"/>
          <w:sz w:val="24"/>
          <w:szCs w:val="24"/>
        </w:rPr>
        <w:t xml:space="preserve">„Siseministri </w:t>
      </w:r>
      <w:r>
        <w:rPr>
          <w:rFonts w:ascii="Times New Roman" w:hAnsi="Times New Roman" w:cs="Times New Roman"/>
          <w:sz w:val="24"/>
          <w:szCs w:val="24"/>
        </w:rPr>
        <w:t>18. septembri 2016. aasta käskkirja nr 1-3/170 „Toetuse andmise tingimused riskikäitumise ennetamiseks, riskis olevate perede toetamiseks ning turvalise elukeskkonna arendamiseks“</w:t>
      </w:r>
      <w:r w:rsidRPr="00A231BF">
        <w:rPr>
          <w:rFonts w:ascii="Times New Roman" w:hAnsi="Times New Roman" w:cs="Times New Roman"/>
          <w:sz w:val="24"/>
          <w:szCs w:val="24"/>
        </w:rPr>
        <w:t xml:space="preserve"> muutmine“ eelnõu seletuskiri</w:t>
      </w:r>
      <w:r w:rsidR="00B350FF">
        <w:rPr>
          <w:rFonts w:ascii="Times New Roman" w:hAnsi="Times New Roman" w:cs="Times New Roman"/>
          <w:sz w:val="24"/>
          <w:szCs w:val="24"/>
        </w:rPr>
        <w:t>;</w:t>
      </w:r>
    </w:p>
    <w:p w14:paraId="78036B14" w14:textId="53B08739" w:rsidR="003F4DC9" w:rsidRDefault="003F4DC9" w:rsidP="00A366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„Toetuse andmise tingimused riskikäitumise ennetamiseks, riskis olevate perede toetamiseks ning turvalise elukeskkonna arendamiseks“ muudetud tervikteksti eelnõu</w:t>
      </w:r>
      <w:r w:rsidR="00B350FF">
        <w:rPr>
          <w:rFonts w:ascii="Times New Roman" w:hAnsi="Times New Roman" w:cs="Times New Roman"/>
          <w:sz w:val="24"/>
          <w:szCs w:val="24"/>
        </w:rPr>
        <w:t>.</w:t>
      </w:r>
    </w:p>
    <w:p w14:paraId="59904E89" w14:textId="77777777" w:rsidR="004F702B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9F09F" w14:textId="77777777" w:rsidR="003F4DC9" w:rsidRDefault="003F4DC9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0EBEA" w14:textId="77777777" w:rsidR="003F4DC9" w:rsidRDefault="003F4DC9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4E8A" w14:textId="77777777" w:rsidR="004F702B" w:rsidRDefault="004F702B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17FC" w14:textId="77777777" w:rsidR="00925040" w:rsidRDefault="0092504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ACF19" w14:textId="77777777" w:rsidR="00925040" w:rsidRDefault="0092504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7E6E5" w14:textId="77777777" w:rsidR="00925040" w:rsidRDefault="0092504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1BFDA" w14:textId="77777777" w:rsidR="00925040" w:rsidRDefault="0092504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9CDCF" w14:textId="77777777" w:rsidR="00925040" w:rsidRPr="004547E0" w:rsidRDefault="0092504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4E8B" w14:textId="07A68325" w:rsidR="00765B50" w:rsidRPr="004547E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8328DD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8328DD">
        <w:rPr>
          <w:rFonts w:ascii="Times New Roman" w:hAnsi="Times New Roman" w:cs="Times New Roman"/>
          <w:sz w:val="24"/>
          <w:szCs w:val="24"/>
        </w:rPr>
        <w:t>Ave Osman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8328DD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8328DD">
        <w:rPr>
          <w:rFonts w:ascii="Times New Roman" w:hAnsi="Times New Roman" w:cs="Times New Roman"/>
          <w:sz w:val="24"/>
          <w:szCs w:val="24"/>
        </w:rPr>
        <w:t>6125242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904E8C" w14:textId="519E1F62" w:rsidR="00765B50" w:rsidRPr="004547E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8328DD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8328DD">
        <w:rPr>
          <w:rFonts w:ascii="Times New Roman" w:hAnsi="Times New Roman" w:cs="Times New Roman"/>
          <w:sz w:val="24"/>
          <w:szCs w:val="24"/>
        </w:rPr>
        <w:t>ave.osman@siseministeerium.ee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65B50" w:rsidRPr="004547E0" w:rsidSect="00C9085E">
      <w:footerReference w:type="default" r:id="rId9"/>
      <w:pgSz w:w="11906" w:h="16838" w:code="9"/>
      <w:pgMar w:top="907" w:right="1021" w:bottom="1418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04E91" w14:textId="77777777" w:rsidR="002E21E9" w:rsidRDefault="002E21E9" w:rsidP="006C5B5F">
      <w:pPr>
        <w:spacing w:after="0" w:line="240" w:lineRule="auto"/>
      </w:pPr>
      <w:r>
        <w:separator/>
      </w:r>
    </w:p>
  </w:endnote>
  <w:endnote w:type="continuationSeparator" w:id="0">
    <w:p w14:paraId="59904E92" w14:textId="77777777" w:rsidR="002E21E9" w:rsidRDefault="002E21E9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04E93" w14:textId="77777777" w:rsidR="006C5B5F" w:rsidRPr="006C5B5F" w:rsidRDefault="006C5B5F" w:rsidP="00C9085E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59904E94" w14:textId="77777777" w:rsidR="006C5B5F" w:rsidRPr="006C5B5F" w:rsidRDefault="006C5B5F" w:rsidP="00C9085E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Registrikood 70000562</w:t>
    </w:r>
  </w:p>
  <w:p w14:paraId="59904E95" w14:textId="77777777" w:rsidR="006C5B5F" w:rsidRDefault="006C5B5F" w:rsidP="0063372B">
    <w:pPr>
      <w:pStyle w:val="Footer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04E8F" w14:textId="77777777" w:rsidR="002E21E9" w:rsidRDefault="002E21E9" w:rsidP="006C5B5F">
      <w:pPr>
        <w:spacing w:after="0" w:line="240" w:lineRule="auto"/>
      </w:pPr>
      <w:r>
        <w:separator/>
      </w:r>
    </w:p>
  </w:footnote>
  <w:footnote w:type="continuationSeparator" w:id="0">
    <w:p w14:paraId="59904E90" w14:textId="77777777" w:rsidR="002E21E9" w:rsidRDefault="002E21E9" w:rsidP="006C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2682"/>
    <w:multiLevelType w:val="hybridMultilevel"/>
    <w:tmpl w:val="17465850"/>
    <w:lvl w:ilvl="0" w:tplc="615695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D13"/>
    <w:rsid w:val="00050593"/>
    <w:rsid w:val="000679AB"/>
    <w:rsid w:val="001A4AAD"/>
    <w:rsid w:val="001B4098"/>
    <w:rsid w:val="0028542B"/>
    <w:rsid w:val="002B6007"/>
    <w:rsid w:val="002C7FC3"/>
    <w:rsid w:val="002E21E9"/>
    <w:rsid w:val="002F47EB"/>
    <w:rsid w:val="003F4DC9"/>
    <w:rsid w:val="003F7092"/>
    <w:rsid w:val="00442190"/>
    <w:rsid w:val="004547E0"/>
    <w:rsid w:val="00466D0A"/>
    <w:rsid w:val="004E1881"/>
    <w:rsid w:val="004F702B"/>
    <w:rsid w:val="0054123C"/>
    <w:rsid w:val="005442C4"/>
    <w:rsid w:val="00566D13"/>
    <w:rsid w:val="00627303"/>
    <w:rsid w:val="0063372B"/>
    <w:rsid w:val="006A0DE4"/>
    <w:rsid w:val="006C16A1"/>
    <w:rsid w:val="006C5B5F"/>
    <w:rsid w:val="00754CE6"/>
    <w:rsid w:val="00765B50"/>
    <w:rsid w:val="007B4418"/>
    <w:rsid w:val="007D18C6"/>
    <w:rsid w:val="007D527F"/>
    <w:rsid w:val="008328DD"/>
    <w:rsid w:val="00870CB7"/>
    <w:rsid w:val="00895CC3"/>
    <w:rsid w:val="008B2BC3"/>
    <w:rsid w:val="008F6EC9"/>
    <w:rsid w:val="00925040"/>
    <w:rsid w:val="00933056"/>
    <w:rsid w:val="009548FA"/>
    <w:rsid w:val="009655F7"/>
    <w:rsid w:val="009875C1"/>
    <w:rsid w:val="00A27F56"/>
    <w:rsid w:val="00A36685"/>
    <w:rsid w:val="00AF5F00"/>
    <w:rsid w:val="00B21E4C"/>
    <w:rsid w:val="00B350FF"/>
    <w:rsid w:val="00B40AC2"/>
    <w:rsid w:val="00BB6D6E"/>
    <w:rsid w:val="00C03458"/>
    <w:rsid w:val="00C63695"/>
    <w:rsid w:val="00C9085E"/>
    <w:rsid w:val="00CD6452"/>
    <w:rsid w:val="00D21FBE"/>
    <w:rsid w:val="00D73579"/>
    <w:rsid w:val="00D919DE"/>
    <w:rsid w:val="00DC4A13"/>
    <w:rsid w:val="00E13ED2"/>
    <w:rsid w:val="00E26533"/>
    <w:rsid w:val="00EB4DBF"/>
    <w:rsid w:val="00F6332D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3F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2025</Characters>
  <Application>Microsoft Office Word</Application>
  <DocSecurity>4</DocSecurity>
  <Lines>16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SVC_MSO</cp:lastModifiedBy>
  <cp:revision>2</cp:revision>
  <dcterms:created xsi:type="dcterms:W3CDTF">2017-03-09T15:03:00Z</dcterms:created>
  <dcterms:modified xsi:type="dcterms:W3CDTF">2017-03-09T15:03:00Z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